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70" w:rsidRPr="00C17C66" w:rsidRDefault="004531BC" w:rsidP="00C17C66">
      <w:pPr>
        <w:ind w:left="6372"/>
        <w:rPr>
          <w:i/>
        </w:rPr>
      </w:pPr>
      <w:bookmarkStart w:id="0" w:name="_Hlk514761857"/>
      <w:bookmarkEnd w:id="0"/>
      <w:r>
        <w:rPr>
          <w:noProof/>
          <w:lang w:eastAsia="nl-NL"/>
        </w:rPr>
        <w:drawing>
          <wp:anchor distT="0" distB="0" distL="114300" distR="114300" simplePos="0" relativeHeight="251658240" behindDoc="1" locked="0" layoutInCell="1" allowOverlap="1">
            <wp:simplePos x="0" y="0"/>
            <wp:positionH relativeFrom="column">
              <wp:posOffset>-891844</wp:posOffset>
            </wp:positionH>
            <wp:positionV relativeFrom="paragraph">
              <wp:posOffset>-899794</wp:posOffset>
            </wp:positionV>
            <wp:extent cx="3760967" cy="2324832"/>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760967" cy="2324832"/>
                    </a:xfrm>
                    <a:prstGeom prst="rect">
                      <a:avLst/>
                    </a:prstGeom>
                  </pic:spPr>
                </pic:pic>
              </a:graphicData>
            </a:graphic>
            <wp14:sizeRelH relativeFrom="page">
              <wp14:pctWidth>0</wp14:pctWidth>
            </wp14:sizeRelH>
            <wp14:sizeRelV relativeFrom="page">
              <wp14:pctHeight>0</wp14:pctHeight>
            </wp14:sizeRelV>
          </wp:anchor>
        </w:drawing>
      </w:r>
    </w:p>
    <w:p w:rsidR="00CA7C70" w:rsidRPr="00553B37" w:rsidRDefault="00CA7C70" w:rsidP="00553B37">
      <w:pPr>
        <w:pStyle w:val="Normaalweb"/>
        <w:rPr>
          <w:rFonts w:ascii="Verdana" w:eastAsiaTheme="minorHAnsi" w:hAnsi="Verdana" w:cs="Verdana"/>
          <w:b/>
          <w:lang w:eastAsia="en-US"/>
        </w:rPr>
      </w:pPr>
      <w:r w:rsidRPr="00553B37">
        <w:rPr>
          <w:rFonts w:ascii="Verdana" w:eastAsiaTheme="minorHAnsi" w:hAnsi="Verdana" w:cs="Verdana"/>
          <w:b/>
          <w:lang w:eastAsia="en-US"/>
        </w:rPr>
        <w:t>Privacyverklaring</w:t>
      </w:r>
    </w:p>
    <w:p w:rsidR="00CA7C70" w:rsidRPr="00553B37" w:rsidRDefault="00CA7C70" w:rsidP="00CA7C70">
      <w:pPr>
        <w:pStyle w:val="Normaalweb"/>
        <w:rPr>
          <w:rFonts w:ascii="Verdana" w:eastAsiaTheme="minorHAnsi" w:hAnsi="Verdana" w:cs="Verdana"/>
          <w:sz w:val="20"/>
          <w:szCs w:val="20"/>
          <w:lang w:eastAsia="en-US"/>
        </w:rPr>
      </w:pPr>
      <w:r w:rsidRPr="00553B37">
        <w:rPr>
          <w:rFonts w:ascii="Verdana" w:eastAsiaTheme="minorHAnsi" w:hAnsi="Verdana" w:cs="Verdana"/>
          <w:sz w:val="20"/>
          <w:szCs w:val="20"/>
          <w:lang w:eastAsia="en-US"/>
        </w:rPr>
        <w:t xml:space="preserve">Dit is de privacyverklaring van Administratiekantoor en Belastingadvies </w:t>
      </w:r>
      <w:r w:rsidR="00553B37">
        <w:rPr>
          <w:rFonts w:ascii="Verdana" w:eastAsiaTheme="minorHAnsi" w:hAnsi="Verdana" w:cs="Verdana"/>
          <w:sz w:val="20"/>
          <w:szCs w:val="20"/>
          <w:lang w:eastAsia="en-US"/>
        </w:rPr>
        <w:br/>
      </w:r>
      <w:r w:rsidRPr="00553B37">
        <w:rPr>
          <w:rFonts w:ascii="Verdana" w:eastAsiaTheme="minorHAnsi" w:hAnsi="Verdana" w:cs="Verdana"/>
          <w:sz w:val="20"/>
          <w:szCs w:val="20"/>
          <w:lang w:eastAsia="en-US"/>
        </w:rPr>
        <w:t>Pijnenburg V.O.F.,</w:t>
      </w:r>
      <w:r w:rsidR="00553B37">
        <w:rPr>
          <w:rFonts w:ascii="Verdana" w:eastAsiaTheme="minorHAnsi" w:hAnsi="Verdana" w:cs="Verdana"/>
          <w:sz w:val="20"/>
          <w:szCs w:val="20"/>
          <w:lang w:eastAsia="en-US"/>
        </w:rPr>
        <w:t xml:space="preserve"> </w:t>
      </w:r>
      <w:r w:rsidRPr="00553B37">
        <w:rPr>
          <w:rFonts w:ascii="Verdana" w:eastAsiaTheme="minorHAnsi" w:hAnsi="Verdana" w:cs="Verdana"/>
          <w:sz w:val="20"/>
          <w:szCs w:val="20"/>
          <w:lang w:eastAsia="en-US"/>
        </w:rPr>
        <w:t xml:space="preserve">gevestigd te Zeshoevenstraat 5, 5071BM Udenhout ingeschreven in het Handelsregister bij de Kamer van Koophandel onder nummer </w:t>
      </w:r>
      <w:r w:rsidR="00254A18" w:rsidRPr="00553B37">
        <w:rPr>
          <w:rFonts w:ascii="Verdana" w:eastAsiaTheme="minorHAnsi" w:hAnsi="Verdana" w:cs="Verdana"/>
          <w:sz w:val="20"/>
          <w:szCs w:val="20"/>
          <w:lang w:eastAsia="en-US"/>
        </w:rPr>
        <w:t>18028583</w:t>
      </w:r>
      <w:r w:rsidRPr="00553B37">
        <w:rPr>
          <w:rFonts w:ascii="Verdana" w:eastAsiaTheme="minorHAnsi" w:hAnsi="Verdana" w:cs="Verdana"/>
          <w:sz w:val="20"/>
          <w:szCs w:val="20"/>
          <w:lang w:eastAsia="en-US"/>
        </w:rPr>
        <w:t>.</w:t>
      </w:r>
    </w:p>
    <w:p w:rsidR="00CA7C70" w:rsidRPr="00553B37" w:rsidRDefault="00CA7C70" w:rsidP="00CA7C70">
      <w:pPr>
        <w:pStyle w:val="Normaalweb"/>
        <w:rPr>
          <w:rFonts w:ascii="Verdana" w:eastAsiaTheme="minorHAnsi" w:hAnsi="Verdana" w:cs="Verdana"/>
          <w:sz w:val="20"/>
          <w:szCs w:val="20"/>
          <w:lang w:eastAsia="en-US"/>
        </w:rPr>
      </w:pPr>
      <w:r w:rsidRPr="00553B37">
        <w:rPr>
          <w:rFonts w:ascii="Verdana" w:eastAsiaTheme="minorHAnsi" w:hAnsi="Verdana" w:cs="Verdana"/>
          <w:sz w:val="20"/>
          <w:szCs w:val="20"/>
          <w:lang w:eastAsia="en-US"/>
        </w:rPr>
        <w:t xml:space="preserve">Deze privacyverklaring heeft betrekking op de gegevensverwerking door Administratiekantoor en Belastingadvies Pijnenburg V.O.F.  </w:t>
      </w:r>
    </w:p>
    <w:p w:rsidR="00CA7C70" w:rsidRPr="00553B37" w:rsidRDefault="00CA7C70" w:rsidP="00CA7C70">
      <w:pPr>
        <w:pStyle w:val="Normaalweb"/>
        <w:rPr>
          <w:rFonts w:ascii="Verdana" w:eastAsiaTheme="minorHAnsi" w:hAnsi="Verdana" w:cs="Verdana"/>
          <w:sz w:val="20"/>
          <w:szCs w:val="20"/>
          <w:lang w:eastAsia="en-US"/>
        </w:rPr>
      </w:pPr>
      <w:r w:rsidRPr="00553B37">
        <w:rPr>
          <w:rFonts w:ascii="Verdana" w:eastAsiaTheme="minorHAnsi" w:hAnsi="Verdana" w:cs="Verdana"/>
          <w:sz w:val="20"/>
          <w:szCs w:val="20"/>
          <w:lang w:eastAsia="en-US"/>
        </w:rPr>
        <w:t xml:space="preserve">Administratiekantoor en Belastingadvies Pijnenburg V.O.F. respecteert de privacy van alle klanten en draagt er zorg voor dat de persoonlijke informatie, die u ons verschaft vertrouwelijk wordt behandeld. </w:t>
      </w:r>
    </w:p>
    <w:p w:rsidR="00CA7C70" w:rsidRPr="00C67A4F" w:rsidRDefault="00CA7C70" w:rsidP="00C17C66">
      <w:pPr>
        <w:pStyle w:val="Normaalweb"/>
        <w:rPr>
          <w:rFonts w:ascii="Verdana" w:eastAsiaTheme="minorHAnsi" w:hAnsi="Verdana" w:cs="Verdana"/>
          <w:b/>
          <w:lang w:eastAsia="en-US"/>
        </w:rPr>
      </w:pPr>
      <w:r w:rsidRPr="00C67A4F">
        <w:rPr>
          <w:rFonts w:ascii="Verdana" w:eastAsiaTheme="minorHAnsi" w:hAnsi="Verdana" w:cs="Verdana"/>
          <w:b/>
          <w:lang w:eastAsia="en-US"/>
        </w:rPr>
        <w:t>Verwerken van persoonsgegevens</w:t>
      </w:r>
    </w:p>
    <w:p w:rsidR="00CA7C70" w:rsidRPr="00C67A4F" w:rsidRDefault="00CA7C70" w:rsidP="00C17C66">
      <w:pPr>
        <w:pStyle w:val="Normaalweb"/>
        <w:rPr>
          <w:rFonts w:ascii="Verdana" w:eastAsiaTheme="minorHAnsi" w:hAnsi="Verdana" w:cs="Verdana"/>
          <w:b/>
          <w:sz w:val="20"/>
          <w:szCs w:val="20"/>
          <w:lang w:eastAsia="en-US"/>
        </w:rPr>
      </w:pPr>
      <w:r w:rsidRPr="00C67A4F">
        <w:rPr>
          <w:rFonts w:ascii="Verdana" w:eastAsiaTheme="minorHAnsi" w:hAnsi="Verdana" w:cs="Verdana"/>
          <w:b/>
          <w:sz w:val="20"/>
          <w:szCs w:val="20"/>
          <w:lang w:eastAsia="en-US"/>
        </w:rPr>
        <w:t>Gebruik van onze diensten</w:t>
      </w:r>
    </w:p>
    <w:p w:rsidR="00CA7C70" w:rsidRPr="00553B37" w:rsidRDefault="00CA7C70" w:rsidP="00C17C66">
      <w:pPr>
        <w:pStyle w:val="Normaalweb"/>
        <w:rPr>
          <w:rFonts w:ascii="Verdana" w:eastAsiaTheme="minorHAnsi" w:hAnsi="Verdana" w:cs="Verdana"/>
          <w:sz w:val="20"/>
          <w:szCs w:val="20"/>
          <w:lang w:eastAsia="en-US"/>
        </w:rPr>
      </w:pPr>
      <w:r w:rsidRPr="00553B37">
        <w:rPr>
          <w:rFonts w:ascii="Verdana" w:eastAsiaTheme="minorHAnsi" w:hAnsi="Verdana" w:cs="Verdana"/>
          <w:sz w:val="20"/>
          <w:szCs w:val="20"/>
          <w:lang w:eastAsia="en-US"/>
        </w:rPr>
        <w:t xml:space="preserve">Wanneer u gebruik maakt van de diensten van de Administratiekantoor en Belastingadvies Pijnenburg V.O.F., vragen we u om persoonsgegevens te verstrekken. Deze gegevens worden opgeslagen in (een van) onze softwarepakket(ten) en zullen gebruikt worden om onze diensten aan u te kunnen leveren. Uw persoonsgegevens worden gebruikt voor de diensten waarvoor uw vooraf opdracht hebt gegeven. </w:t>
      </w:r>
    </w:p>
    <w:p w:rsidR="00CA7C70" w:rsidRPr="00553B37" w:rsidRDefault="00CA7C70" w:rsidP="00C17C66">
      <w:pPr>
        <w:pStyle w:val="Normaalweb"/>
        <w:rPr>
          <w:rFonts w:ascii="Verdana" w:eastAsiaTheme="minorHAnsi" w:hAnsi="Verdana" w:cs="Verdana"/>
          <w:sz w:val="20"/>
          <w:szCs w:val="20"/>
          <w:lang w:eastAsia="en-US"/>
        </w:rPr>
      </w:pPr>
      <w:r w:rsidRPr="00553B37">
        <w:rPr>
          <w:rFonts w:ascii="Verdana" w:eastAsiaTheme="minorHAnsi" w:hAnsi="Verdana" w:cs="Verdana"/>
          <w:sz w:val="20"/>
          <w:szCs w:val="20"/>
          <w:lang w:eastAsia="en-US"/>
        </w:rPr>
        <w:t>Wij verstrekken uw persoonsgegevens niet aan derden zonder uw toestemming, tenzij wij daartoe verplicht zijn op basis van de wet of een rechterlijke uitspraak of als dit noodzakelijk is voor de uitvoering van een overeenkomst tussen u en Administratiekantoor en Belastingadvies Pijnenburg V.O.F.</w:t>
      </w:r>
    </w:p>
    <w:p w:rsidR="00CA7C70" w:rsidRPr="00553B37" w:rsidRDefault="00CA7C70" w:rsidP="00C17C66">
      <w:pPr>
        <w:pStyle w:val="Normaalweb"/>
        <w:rPr>
          <w:rFonts w:ascii="Verdana" w:eastAsiaTheme="minorHAnsi" w:hAnsi="Verdana" w:cs="Verdana"/>
          <w:sz w:val="20"/>
          <w:szCs w:val="20"/>
          <w:lang w:eastAsia="en-US"/>
        </w:rPr>
      </w:pPr>
      <w:r w:rsidRPr="00553B37">
        <w:rPr>
          <w:rFonts w:ascii="Verdana" w:eastAsiaTheme="minorHAnsi" w:hAnsi="Verdana" w:cs="Verdana"/>
          <w:sz w:val="20"/>
          <w:szCs w:val="20"/>
          <w:lang w:eastAsia="en-US"/>
        </w:rPr>
        <w:t>U heeft te allen tijde de mogelijkheid om uw persoonsgegevens in te zien, te veranderen, of te verwijderen. In dat geval kunt u contact met ons opnemen.</w:t>
      </w:r>
    </w:p>
    <w:p w:rsidR="00CA7C70" w:rsidRPr="00553B37" w:rsidRDefault="00CA7C70" w:rsidP="00C17C66">
      <w:pPr>
        <w:pStyle w:val="Normaalweb"/>
        <w:rPr>
          <w:rFonts w:ascii="Verdana" w:eastAsiaTheme="minorHAnsi" w:hAnsi="Verdana" w:cs="Verdana"/>
          <w:b/>
          <w:sz w:val="20"/>
          <w:szCs w:val="20"/>
          <w:lang w:eastAsia="en-US"/>
        </w:rPr>
      </w:pPr>
      <w:r w:rsidRPr="00553B37">
        <w:rPr>
          <w:rFonts w:ascii="Verdana" w:eastAsiaTheme="minorHAnsi" w:hAnsi="Verdana" w:cs="Verdana"/>
          <w:b/>
          <w:sz w:val="20"/>
          <w:szCs w:val="20"/>
          <w:lang w:eastAsia="en-US"/>
        </w:rPr>
        <w:t>Bewaartermijn</w:t>
      </w:r>
    </w:p>
    <w:p w:rsidR="00CA7C70" w:rsidRPr="00553B37" w:rsidRDefault="00CA7C70" w:rsidP="00C17C66">
      <w:pPr>
        <w:pStyle w:val="Normaalweb"/>
        <w:rPr>
          <w:rFonts w:ascii="Verdana" w:eastAsiaTheme="minorHAnsi" w:hAnsi="Verdana" w:cs="Verdana"/>
          <w:sz w:val="20"/>
          <w:szCs w:val="20"/>
          <w:lang w:eastAsia="en-US"/>
        </w:rPr>
      </w:pPr>
      <w:r w:rsidRPr="00553B37">
        <w:rPr>
          <w:rFonts w:ascii="Verdana" w:eastAsiaTheme="minorHAnsi" w:hAnsi="Verdana" w:cs="Verdana"/>
          <w:sz w:val="20"/>
          <w:szCs w:val="20"/>
          <w:lang w:eastAsia="en-US"/>
        </w:rPr>
        <w:t>Administratiekantoor en Belastingadvies Pijnenburg V.O.F. bewaart uw gegevens niet langer dan de bij wet vastgestelde bewaartermijn.</w:t>
      </w:r>
    </w:p>
    <w:p w:rsidR="00CA7C70" w:rsidRPr="00553B37" w:rsidRDefault="00CA7C70" w:rsidP="00C17C66">
      <w:pPr>
        <w:pStyle w:val="Normaalweb"/>
        <w:rPr>
          <w:rFonts w:ascii="Verdana" w:eastAsiaTheme="minorHAnsi" w:hAnsi="Verdana" w:cs="Verdana"/>
          <w:b/>
          <w:sz w:val="20"/>
          <w:szCs w:val="20"/>
          <w:lang w:eastAsia="en-US"/>
        </w:rPr>
      </w:pPr>
      <w:r w:rsidRPr="00553B37">
        <w:rPr>
          <w:rFonts w:ascii="Verdana" w:eastAsiaTheme="minorHAnsi" w:hAnsi="Verdana" w:cs="Verdana"/>
          <w:b/>
          <w:sz w:val="20"/>
          <w:szCs w:val="20"/>
          <w:lang w:eastAsia="en-US"/>
        </w:rPr>
        <w:t>Wijzigingen</w:t>
      </w:r>
    </w:p>
    <w:p w:rsidR="00CA7C70" w:rsidRPr="00553B37" w:rsidRDefault="00CA7C70" w:rsidP="00C17C66">
      <w:pPr>
        <w:pStyle w:val="Normaalweb"/>
        <w:rPr>
          <w:rFonts w:ascii="Verdana" w:eastAsiaTheme="minorHAnsi" w:hAnsi="Verdana" w:cs="Verdana"/>
          <w:sz w:val="20"/>
          <w:szCs w:val="20"/>
          <w:lang w:eastAsia="en-US"/>
        </w:rPr>
      </w:pPr>
      <w:r w:rsidRPr="00553B37">
        <w:rPr>
          <w:rFonts w:ascii="Verdana" w:eastAsiaTheme="minorHAnsi" w:hAnsi="Verdana" w:cs="Verdana"/>
          <w:sz w:val="20"/>
          <w:szCs w:val="20"/>
          <w:lang w:eastAsia="en-US"/>
        </w:rPr>
        <w:t xml:space="preserve">Deze privacyverklaring kan zonder voorafgaande kennisgeving worden gewijzigd bij wijzigingen in de bedrijfsvoering van Administratiekantoor en Belastingadvies </w:t>
      </w:r>
      <w:r w:rsidR="00DE5581">
        <w:rPr>
          <w:rFonts w:ascii="Verdana" w:eastAsiaTheme="minorHAnsi" w:hAnsi="Verdana" w:cs="Verdana"/>
          <w:sz w:val="20"/>
          <w:szCs w:val="20"/>
          <w:lang w:eastAsia="en-US"/>
        </w:rPr>
        <w:br/>
      </w:r>
      <w:r w:rsidRPr="00553B37">
        <w:rPr>
          <w:rFonts w:ascii="Verdana" w:eastAsiaTheme="minorHAnsi" w:hAnsi="Verdana" w:cs="Verdana"/>
          <w:sz w:val="20"/>
          <w:szCs w:val="20"/>
          <w:lang w:eastAsia="en-US"/>
        </w:rPr>
        <w:t xml:space="preserve">Pijnenburg V.O.F. </w:t>
      </w:r>
      <w:r w:rsidR="00DE5581">
        <w:rPr>
          <w:rFonts w:ascii="Verdana" w:eastAsiaTheme="minorHAnsi" w:hAnsi="Verdana" w:cs="Verdana"/>
          <w:sz w:val="20"/>
          <w:szCs w:val="20"/>
          <w:lang w:eastAsia="en-US"/>
        </w:rPr>
        <w:br/>
      </w:r>
      <w:r w:rsidR="009128D6" w:rsidRPr="00553B37">
        <w:rPr>
          <w:rFonts w:ascii="Verdana" w:eastAsiaTheme="minorHAnsi" w:hAnsi="Verdana" w:cs="Verdana"/>
          <w:sz w:val="20"/>
          <w:szCs w:val="20"/>
          <w:lang w:eastAsia="en-US"/>
        </w:rPr>
        <w:br/>
      </w:r>
      <w:r w:rsidRPr="00553B37">
        <w:rPr>
          <w:rFonts w:ascii="Verdana" w:eastAsiaTheme="minorHAnsi" w:hAnsi="Verdana" w:cs="Verdana"/>
          <w:sz w:val="20"/>
          <w:szCs w:val="20"/>
          <w:lang w:eastAsia="en-US"/>
        </w:rPr>
        <w:t>Het is daarom raadzaam om regelmatig deze privacyverklaring te raadplegen.</w:t>
      </w:r>
    </w:p>
    <w:p w:rsidR="00B5438A" w:rsidRPr="00553B37" w:rsidRDefault="00DE5581" w:rsidP="00B5438A">
      <w:pPr>
        <w:pStyle w:val="Normaalweb"/>
        <w:rPr>
          <w:rFonts w:ascii="Verdana" w:eastAsiaTheme="minorHAnsi" w:hAnsi="Verdana" w:cs="Verdana"/>
          <w:sz w:val="20"/>
          <w:szCs w:val="20"/>
          <w:lang w:eastAsia="en-US"/>
        </w:rPr>
      </w:pPr>
      <w:r>
        <w:rPr>
          <w:rFonts w:ascii="Verdana" w:eastAsiaTheme="minorHAnsi" w:hAnsi="Verdana" w:cs="Verdana"/>
          <w:sz w:val="20"/>
          <w:szCs w:val="20"/>
          <w:lang w:eastAsia="en-US"/>
        </w:rPr>
        <w:br/>
      </w:r>
      <w:r>
        <w:rPr>
          <w:rFonts w:ascii="Verdana" w:eastAsiaTheme="minorHAnsi" w:hAnsi="Verdana" w:cs="Verdana"/>
          <w:sz w:val="20"/>
          <w:szCs w:val="20"/>
          <w:lang w:eastAsia="en-US"/>
        </w:rPr>
        <w:br/>
      </w:r>
      <w:r w:rsidR="00C17C66" w:rsidRPr="00553B37">
        <w:rPr>
          <w:rFonts w:ascii="Verdana" w:eastAsiaTheme="minorHAnsi" w:hAnsi="Verdana" w:cs="Verdana"/>
          <w:sz w:val="20"/>
          <w:szCs w:val="20"/>
          <w:lang w:eastAsia="en-US"/>
        </w:rPr>
        <w:t>Administratiekantoor en Belastingadvies Pijnenburg V.O.F.</w:t>
      </w:r>
      <w:r w:rsidR="00C17C66" w:rsidRPr="00553B37">
        <w:rPr>
          <w:rFonts w:ascii="Verdana" w:eastAsiaTheme="minorHAnsi" w:hAnsi="Verdana" w:cs="Verdana"/>
          <w:sz w:val="20"/>
          <w:szCs w:val="20"/>
          <w:lang w:eastAsia="en-US"/>
        </w:rPr>
        <w:br/>
      </w:r>
      <w:r w:rsidR="00B5438A" w:rsidRPr="00553B37">
        <w:rPr>
          <w:rFonts w:ascii="Verdana" w:eastAsiaTheme="minorHAnsi" w:hAnsi="Verdana" w:cs="Verdana"/>
          <w:sz w:val="20"/>
          <w:szCs w:val="20"/>
          <w:lang w:eastAsia="en-US"/>
        </w:rPr>
        <w:t>A.P.A.J (Ton) Pijnenburg, M.J.W. (Mark)</w:t>
      </w:r>
      <w:r w:rsidR="00E703C1">
        <w:rPr>
          <w:rFonts w:ascii="Verdana" w:eastAsiaTheme="minorHAnsi" w:hAnsi="Verdana" w:cs="Verdana"/>
          <w:sz w:val="20"/>
          <w:szCs w:val="20"/>
          <w:lang w:eastAsia="en-US"/>
        </w:rPr>
        <w:t xml:space="preserve"> </w:t>
      </w:r>
      <w:bookmarkStart w:id="1" w:name="_GoBack"/>
      <w:bookmarkEnd w:id="1"/>
      <w:r w:rsidR="00B5438A" w:rsidRPr="00553B37">
        <w:rPr>
          <w:rFonts w:ascii="Verdana" w:eastAsiaTheme="minorHAnsi" w:hAnsi="Verdana" w:cs="Verdana"/>
          <w:sz w:val="20"/>
          <w:szCs w:val="20"/>
          <w:lang w:eastAsia="en-US"/>
        </w:rPr>
        <w:t xml:space="preserve">Pijnenburg, H.J.M. (Lia) Pijnenburg- </w:t>
      </w:r>
      <w:proofErr w:type="spellStart"/>
      <w:r w:rsidR="00B5438A" w:rsidRPr="00553B37">
        <w:rPr>
          <w:rFonts w:ascii="Verdana" w:eastAsiaTheme="minorHAnsi" w:hAnsi="Verdana" w:cs="Verdana"/>
          <w:sz w:val="20"/>
          <w:szCs w:val="20"/>
          <w:lang w:eastAsia="en-US"/>
        </w:rPr>
        <w:t>Ansems</w:t>
      </w:r>
      <w:proofErr w:type="spellEnd"/>
    </w:p>
    <w:p w:rsidR="00C17C66" w:rsidRPr="00C17C66" w:rsidRDefault="00C17C66" w:rsidP="00B5438A">
      <w:pPr>
        <w:pStyle w:val="Normaalweb"/>
        <w:rPr>
          <w:rFonts w:ascii="Arial" w:hAnsi="Arial" w:cs="Arial"/>
        </w:rPr>
      </w:pPr>
    </w:p>
    <w:sectPr w:rsidR="00C17C66" w:rsidRPr="00C17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42172"/>
    <w:multiLevelType w:val="multilevel"/>
    <w:tmpl w:val="85104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53"/>
    <w:rsid w:val="000325CA"/>
    <w:rsid w:val="001F73F2"/>
    <w:rsid w:val="00254A18"/>
    <w:rsid w:val="00275CC8"/>
    <w:rsid w:val="004467CD"/>
    <w:rsid w:val="004506CF"/>
    <w:rsid w:val="004531BC"/>
    <w:rsid w:val="004A45B1"/>
    <w:rsid w:val="00503504"/>
    <w:rsid w:val="00537ECC"/>
    <w:rsid w:val="00553B37"/>
    <w:rsid w:val="005928ED"/>
    <w:rsid w:val="005A3B54"/>
    <w:rsid w:val="006720E0"/>
    <w:rsid w:val="006C6848"/>
    <w:rsid w:val="00710B53"/>
    <w:rsid w:val="00790EE2"/>
    <w:rsid w:val="008B50C7"/>
    <w:rsid w:val="008C17DF"/>
    <w:rsid w:val="008C74DB"/>
    <w:rsid w:val="008D7F6E"/>
    <w:rsid w:val="009128D6"/>
    <w:rsid w:val="00994948"/>
    <w:rsid w:val="00A66CB1"/>
    <w:rsid w:val="00AB05AC"/>
    <w:rsid w:val="00AE047C"/>
    <w:rsid w:val="00B469ED"/>
    <w:rsid w:val="00B5438A"/>
    <w:rsid w:val="00B558CE"/>
    <w:rsid w:val="00B67FF9"/>
    <w:rsid w:val="00BE2634"/>
    <w:rsid w:val="00C17C66"/>
    <w:rsid w:val="00C518AB"/>
    <w:rsid w:val="00C65133"/>
    <w:rsid w:val="00C67A4F"/>
    <w:rsid w:val="00C823AD"/>
    <w:rsid w:val="00CA7C70"/>
    <w:rsid w:val="00D4764F"/>
    <w:rsid w:val="00D91C13"/>
    <w:rsid w:val="00DE5581"/>
    <w:rsid w:val="00E1534B"/>
    <w:rsid w:val="00E2061D"/>
    <w:rsid w:val="00E3041B"/>
    <w:rsid w:val="00E703C1"/>
    <w:rsid w:val="00E760E5"/>
    <w:rsid w:val="00E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E373"/>
  <w15:chartTrackingRefBased/>
  <w15:docId w15:val="{AA01CB79-B581-48FB-B39F-0A164CA4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6720E0"/>
    <w:pPr>
      <w:keepNext/>
      <w:spacing w:after="0" w:line="240" w:lineRule="auto"/>
      <w:outlineLvl w:val="0"/>
    </w:pPr>
    <w:rPr>
      <w:rFonts w:ascii="Arial" w:eastAsia="Times New Roman" w:hAnsi="Arial" w:cs="Times New Roman"/>
      <w:sz w:val="24"/>
      <w:szCs w:val="20"/>
      <w:lang w:eastAsia="nl-NL"/>
    </w:rPr>
  </w:style>
  <w:style w:type="paragraph" w:styleId="Kop2">
    <w:name w:val="heading 2"/>
    <w:basedOn w:val="Standaard"/>
    <w:next w:val="Standaard"/>
    <w:link w:val="Kop2Char"/>
    <w:uiPriority w:val="9"/>
    <w:semiHidden/>
    <w:unhideWhenUsed/>
    <w:qFormat/>
    <w:rsid w:val="005035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0B53"/>
    <w:rPr>
      <w:color w:val="0563C1" w:themeColor="hyperlink"/>
      <w:u w:val="single"/>
    </w:rPr>
  </w:style>
  <w:style w:type="character" w:styleId="Vermelding">
    <w:name w:val="Mention"/>
    <w:basedOn w:val="Standaardalinea-lettertype"/>
    <w:uiPriority w:val="99"/>
    <w:semiHidden/>
    <w:unhideWhenUsed/>
    <w:rsid w:val="00710B53"/>
    <w:rPr>
      <w:color w:val="2B579A"/>
      <w:shd w:val="clear" w:color="auto" w:fill="E6E6E6"/>
    </w:rPr>
  </w:style>
  <w:style w:type="paragraph" w:styleId="Ballontekst">
    <w:name w:val="Balloon Text"/>
    <w:basedOn w:val="Standaard"/>
    <w:link w:val="BallontekstChar"/>
    <w:uiPriority w:val="99"/>
    <w:semiHidden/>
    <w:unhideWhenUsed/>
    <w:rsid w:val="004531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31BC"/>
    <w:rPr>
      <w:rFonts w:ascii="Segoe UI" w:hAnsi="Segoe UI" w:cs="Segoe UI"/>
      <w:sz w:val="18"/>
      <w:szCs w:val="18"/>
    </w:rPr>
  </w:style>
  <w:style w:type="character" w:customStyle="1" w:styleId="Opmaakprofiel11ptCursief">
    <w:name w:val="Opmaakprofiel 11 pt Cursief"/>
    <w:basedOn w:val="Standaardalinea-lettertype"/>
    <w:rsid w:val="00D4764F"/>
    <w:rPr>
      <w:rFonts w:ascii="Verdana" w:hAnsi="Verdana"/>
      <w:i/>
      <w:iCs/>
      <w:sz w:val="18"/>
    </w:rPr>
  </w:style>
  <w:style w:type="character" w:customStyle="1" w:styleId="Kop1Char">
    <w:name w:val="Kop 1 Char"/>
    <w:basedOn w:val="Standaardalinea-lettertype"/>
    <w:link w:val="Kop1"/>
    <w:rsid w:val="006720E0"/>
    <w:rPr>
      <w:rFonts w:ascii="Arial" w:eastAsia="Times New Roman" w:hAnsi="Arial" w:cs="Times New Roman"/>
      <w:sz w:val="24"/>
      <w:szCs w:val="20"/>
      <w:lang w:eastAsia="nl-NL"/>
    </w:rPr>
  </w:style>
  <w:style w:type="character" w:customStyle="1" w:styleId="Kop2Char">
    <w:name w:val="Kop 2 Char"/>
    <w:basedOn w:val="Standaardalinea-lettertype"/>
    <w:link w:val="Kop2"/>
    <w:uiPriority w:val="9"/>
    <w:semiHidden/>
    <w:rsid w:val="00503504"/>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unhideWhenUsed/>
    <w:rsid w:val="00CA7C7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149634">
      <w:bodyDiv w:val="1"/>
      <w:marLeft w:val="0"/>
      <w:marRight w:val="0"/>
      <w:marTop w:val="0"/>
      <w:marBottom w:val="0"/>
      <w:divBdr>
        <w:top w:val="none" w:sz="0" w:space="0" w:color="auto"/>
        <w:left w:val="none" w:sz="0" w:space="0" w:color="auto"/>
        <w:bottom w:val="none" w:sz="0" w:space="0" w:color="auto"/>
        <w:right w:val="none" w:sz="0" w:space="0" w:color="auto"/>
      </w:divBdr>
      <w:divsChild>
        <w:div w:id="1120103957">
          <w:marLeft w:val="0"/>
          <w:marRight w:val="0"/>
          <w:marTop w:val="0"/>
          <w:marBottom w:val="0"/>
          <w:divBdr>
            <w:top w:val="none" w:sz="0" w:space="0" w:color="auto"/>
            <w:left w:val="none" w:sz="0" w:space="0" w:color="auto"/>
            <w:bottom w:val="none" w:sz="0" w:space="0" w:color="auto"/>
            <w:right w:val="none" w:sz="0" w:space="0" w:color="auto"/>
          </w:divBdr>
          <w:divsChild>
            <w:div w:id="1397360459">
              <w:marLeft w:val="0"/>
              <w:marRight w:val="0"/>
              <w:marTop w:val="0"/>
              <w:marBottom w:val="0"/>
              <w:divBdr>
                <w:top w:val="none" w:sz="0" w:space="0" w:color="auto"/>
                <w:left w:val="none" w:sz="0" w:space="0" w:color="auto"/>
                <w:bottom w:val="none" w:sz="0" w:space="0" w:color="auto"/>
                <w:right w:val="none" w:sz="0" w:space="0" w:color="auto"/>
              </w:divBdr>
              <w:divsChild>
                <w:div w:id="915674479">
                  <w:marLeft w:val="0"/>
                  <w:marRight w:val="0"/>
                  <w:marTop w:val="0"/>
                  <w:marBottom w:val="0"/>
                  <w:divBdr>
                    <w:top w:val="none" w:sz="0" w:space="0" w:color="auto"/>
                    <w:left w:val="none" w:sz="0" w:space="0" w:color="auto"/>
                    <w:bottom w:val="none" w:sz="0" w:space="0" w:color="auto"/>
                    <w:right w:val="none" w:sz="0" w:space="0" w:color="auto"/>
                  </w:divBdr>
                  <w:divsChild>
                    <w:div w:id="2053844933">
                      <w:marLeft w:val="0"/>
                      <w:marRight w:val="0"/>
                      <w:marTop w:val="0"/>
                      <w:marBottom w:val="0"/>
                      <w:divBdr>
                        <w:top w:val="none" w:sz="0" w:space="0" w:color="auto"/>
                        <w:left w:val="none" w:sz="0" w:space="0" w:color="auto"/>
                        <w:bottom w:val="none" w:sz="0" w:space="0" w:color="auto"/>
                        <w:right w:val="none" w:sz="0" w:space="0" w:color="auto"/>
                      </w:divBdr>
                      <w:divsChild>
                        <w:div w:id="2097315608">
                          <w:marLeft w:val="0"/>
                          <w:marRight w:val="0"/>
                          <w:marTop w:val="0"/>
                          <w:marBottom w:val="0"/>
                          <w:divBdr>
                            <w:top w:val="none" w:sz="0" w:space="0" w:color="auto"/>
                            <w:left w:val="none" w:sz="0" w:space="0" w:color="auto"/>
                            <w:bottom w:val="none" w:sz="0" w:space="0" w:color="auto"/>
                            <w:right w:val="none" w:sz="0" w:space="0" w:color="auto"/>
                          </w:divBdr>
                          <w:divsChild>
                            <w:div w:id="21115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9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Pijnenburg</dc:creator>
  <cp:keywords/>
  <dc:description/>
  <cp:lastModifiedBy>Heeswijk, Miriam van</cp:lastModifiedBy>
  <cp:revision>3</cp:revision>
  <cp:lastPrinted>2017-11-01T08:45:00Z</cp:lastPrinted>
  <dcterms:created xsi:type="dcterms:W3CDTF">2018-05-22T12:41:00Z</dcterms:created>
  <dcterms:modified xsi:type="dcterms:W3CDTF">2018-05-22T12:54:00Z</dcterms:modified>
</cp:coreProperties>
</file>