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BC" w:rsidRDefault="004531BC" w:rsidP="00710B53">
      <w:pPr>
        <w:ind w:left="6372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-898950</wp:posOffset>
            </wp:positionV>
            <wp:extent cx="3760967" cy="232483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967" cy="232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0E0" w:rsidRDefault="006720E0" w:rsidP="006720E0">
      <w:pPr>
        <w:pStyle w:val="Kop1"/>
        <w:rPr>
          <w:i/>
        </w:rPr>
      </w:pPr>
    </w:p>
    <w:p w:rsidR="00CA7C70" w:rsidRPr="00CA7C70" w:rsidRDefault="008648E7" w:rsidP="00CA7C70">
      <w:pPr>
        <w:pStyle w:val="Kop1"/>
        <w:rPr>
          <w:i/>
        </w:rPr>
      </w:pPr>
      <w:r w:rsidRPr="00DA3DE4">
        <w:rPr>
          <w:b/>
          <w:sz w:val="32"/>
          <w:szCs w:val="32"/>
        </w:rPr>
        <w:t>Privacy</w:t>
      </w:r>
      <w:r>
        <w:rPr>
          <w:b/>
          <w:sz w:val="32"/>
          <w:szCs w:val="32"/>
        </w:rPr>
        <w:t>beleid</w:t>
      </w:r>
    </w:p>
    <w:p w:rsidR="00CF1DAD" w:rsidRPr="00E55CA1" w:rsidRDefault="00CF1DAD" w:rsidP="00CF1DAD">
      <w:pPr>
        <w:pStyle w:val="Default"/>
        <w:rPr>
          <w:sz w:val="20"/>
          <w:szCs w:val="20"/>
        </w:rPr>
      </w:pPr>
    </w:p>
    <w:p w:rsidR="00CF1DAD" w:rsidRPr="00E55CA1" w:rsidRDefault="003B0995" w:rsidP="00CF1DAD">
      <w:pPr>
        <w:pStyle w:val="Default"/>
        <w:rPr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sz w:val="20"/>
          <w:szCs w:val="20"/>
        </w:rPr>
        <w:t xml:space="preserve">gaat op een veilige manier met persoonsgegevens om en respecteert de privacy van betrokkenen. </w:t>
      </w:r>
    </w:p>
    <w:p w:rsidR="00CF1DAD" w:rsidRPr="00E55CA1" w:rsidRDefault="00CF1DAD" w:rsidP="00CF1DAD">
      <w:pPr>
        <w:pStyle w:val="Default"/>
        <w:rPr>
          <w:sz w:val="20"/>
          <w:szCs w:val="20"/>
        </w:rPr>
      </w:pPr>
    </w:p>
    <w:p w:rsidR="00CF1DAD" w:rsidRPr="00E55CA1" w:rsidRDefault="003B0995" w:rsidP="00CF1DAD">
      <w:pPr>
        <w:pStyle w:val="Default"/>
        <w:rPr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sz w:val="20"/>
          <w:szCs w:val="20"/>
        </w:rPr>
        <w:t xml:space="preserve">houdt zich hierbij aan de volgende uitgangspunten: </w:t>
      </w:r>
    </w:p>
    <w:p w:rsidR="003B0995" w:rsidRPr="00E55CA1" w:rsidRDefault="003B0995" w:rsidP="00CF1DAD">
      <w:pPr>
        <w:pStyle w:val="Default"/>
        <w:rPr>
          <w:i/>
          <w:iCs/>
          <w:sz w:val="20"/>
          <w:szCs w:val="20"/>
        </w:rPr>
      </w:pPr>
    </w:p>
    <w:p w:rsidR="00CF1DAD" w:rsidRPr="00E55CA1" w:rsidRDefault="00CF1DAD" w:rsidP="00CF1DAD">
      <w:pPr>
        <w:pStyle w:val="Default"/>
        <w:rPr>
          <w:sz w:val="20"/>
          <w:szCs w:val="20"/>
        </w:rPr>
      </w:pPr>
      <w:r w:rsidRPr="00E55CA1">
        <w:rPr>
          <w:i/>
          <w:iCs/>
          <w:sz w:val="20"/>
          <w:szCs w:val="20"/>
        </w:rPr>
        <w:t xml:space="preserve">Rechtmatigheid, behoorlijkheid, transparantie </w:t>
      </w:r>
    </w:p>
    <w:p w:rsidR="00CF1DAD" w:rsidRPr="00E55CA1" w:rsidRDefault="00CF1DAD" w:rsidP="00CF1DAD">
      <w:pPr>
        <w:pStyle w:val="Default"/>
        <w:rPr>
          <w:sz w:val="20"/>
          <w:szCs w:val="20"/>
        </w:rPr>
      </w:pPr>
      <w:r w:rsidRPr="00E55CA1">
        <w:rPr>
          <w:sz w:val="20"/>
          <w:szCs w:val="20"/>
        </w:rPr>
        <w:t xml:space="preserve">Persoonsgegevens worden in overeenstemming met de wet en op behoorlijke en zorgvuldige wijze verwerkt. </w:t>
      </w:r>
    </w:p>
    <w:p w:rsidR="00CF1DAD" w:rsidRPr="00E55CA1" w:rsidRDefault="00CF1DAD" w:rsidP="00CF1DAD">
      <w:pPr>
        <w:pStyle w:val="Default"/>
        <w:rPr>
          <w:sz w:val="20"/>
          <w:szCs w:val="20"/>
        </w:rPr>
      </w:pPr>
    </w:p>
    <w:p w:rsidR="00CF1DAD" w:rsidRPr="00E55CA1" w:rsidRDefault="00CF1DAD" w:rsidP="00CF1DAD">
      <w:pPr>
        <w:pStyle w:val="Default"/>
        <w:rPr>
          <w:sz w:val="20"/>
          <w:szCs w:val="20"/>
        </w:rPr>
      </w:pPr>
      <w:r w:rsidRPr="00E55CA1">
        <w:rPr>
          <w:i/>
          <w:iCs/>
          <w:sz w:val="20"/>
          <w:szCs w:val="20"/>
        </w:rPr>
        <w:t xml:space="preserve">Grondslag en doelbinding </w:t>
      </w:r>
    </w:p>
    <w:p w:rsidR="00CF1DAD" w:rsidRPr="00E55CA1" w:rsidRDefault="003B0995" w:rsidP="00CF1DAD">
      <w:pPr>
        <w:pStyle w:val="Default"/>
        <w:rPr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sz w:val="20"/>
          <w:szCs w:val="20"/>
        </w:rPr>
        <w:t xml:space="preserve">zorgt ervoor dat persoonsgegevens alleen voor welbepaalde, omschreven en gerechtvaardigde doelen worden verzameld en verwerkt. </w:t>
      </w:r>
    </w:p>
    <w:p w:rsidR="00CF1DAD" w:rsidRPr="00E55CA1" w:rsidRDefault="00CF1DAD" w:rsidP="00CF1DAD">
      <w:pPr>
        <w:pStyle w:val="Default"/>
        <w:rPr>
          <w:i/>
          <w:iCs/>
          <w:color w:val="auto"/>
          <w:sz w:val="20"/>
          <w:szCs w:val="20"/>
        </w:rPr>
      </w:pP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i/>
          <w:iCs/>
          <w:color w:val="auto"/>
          <w:sz w:val="20"/>
          <w:szCs w:val="20"/>
        </w:rPr>
        <w:t xml:space="preserve">Dataminimalisatie </w:t>
      </w:r>
    </w:p>
    <w:p w:rsidR="00CF1DAD" w:rsidRPr="00E55CA1" w:rsidRDefault="003B0995" w:rsidP="00CF1DAD">
      <w:pPr>
        <w:pStyle w:val="Default"/>
        <w:rPr>
          <w:color w:val="auto"/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color w:val="auto"/>
          <w:sz w:val="20"/>
          <w:szCs w:val="20"/>
        </w:rPr>
        <w:t xml:space="preserve">verwerkt alleen de persoonsgegevens die minimaal noodzakelijk zijn voor het vooraf bepaalde doel. </w:t>
      </w:r>
      <w:r w:rsidRPr="00E55CA1">
        <w:rPr>
          <w:color w:val="auto"/>
          <w:sz w:val="20"/>
          <w:szCs w:val="20"/>
        </w:rPr>
        <w:t>Zij</w:t>
      </w:r>
      <w:r w:rsidR="00CF1DAD" w:rsidRPr="00E55CA1">
        <w:rPr>
          <w:color w:val="auto"/>
          <w:sz w:val="20"/>
          <w:szCs w:val="20"/>
        </w:rPr>
        <w:t xml:space="preserve"> streeft naar minimale gegevensverwerking. </w:t>
      </w:r>
    </w:p>
    <w:p w:rsidR="003B0995" w:rsidRPr="00E55CA1" w:rsidRDefault="003B0995" w:rsidP="00CF1DAD">
      <w:pPr>
        <w:pStyle w:val="Default"/>
        <w:rPr>
          <w:sz w:val="20"/>
          <w:szCs w:val="20"/>
        </w:rPr>
      </w:pP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i/>
          <w:iCs/>
          <w:color w:val="auto"/>
          <w:sz w:val="20"/>
          <w:szCs w:val="20"/>
        </w:rPr>
        <w:t xml:space="preserve">Bewaartermijn </w:t>
      </w:r>
    </w:p>
    <w:p w:rsidR="00CF1DAD" w:rsidRPr="00E55CA1" w:rsidRDefault="003B0995" w:rsidP="00CF1DAD">
      <w:pPr>
        <w:pStyle w:val="Default"/>
        <w:rPr>
          <w:color w:val="auto"/>
          <w:sz w:val="20"/>
          <w:szCs w:val="20"/>
        </w:rPr>
      </w:pPr>
      <w:r w:rsidRPr="00E55CA1">
        <w:rPr>
          <w:color w:val="auto"/>
          <w:sz w:val="20"/>
          <w:szCs w:val="20"/>
        </w:rPr>
        <w:t xml:space="preserve">Het bewaren van persoonsgegevens kan nodig zijn om de taken goed uit te kunnen oefenen of om wettelijke verplichtingen te kunnen naleven. </w:t>
      </w:r>
      <w:r w:rsidR="00CF1DAD" w:rsidRPr="00E55CA1">
        <w:rPr>
          <w:color w:val="auto"/>
          <w:sz w:val="20"/>
          <w:szCs w:val="20"/>
        </w:rPr>
        <w:t xml:space="preserve">Persoonsgegevens worden niet langer bewaard dan </w:t>
      </w:r>
      <w:r w:rsidRPr="00E55CA1">
        <w:rPr>
          <w:color w:val="auto"/>
          <w:sz w:val="20"/>
          <w:szCs w:val="20"/>
        </w:rPr>
        <w:t>noodzakelijk en/ of wettelijk verplicht is.</w:t>
      </w:r>
      <w:r w:rsidR="00CF1DAD" w:rsidRPr="00E55CA1">
        <w:rPr>
          <w:color w:val="auto"/>
          <w:sz w:val="20"/>
          <w:szCs w:val="20"/>
        </w:rPr>
        <w:t xml:space="preserve"> </w:t>
      </w: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i/>
          <w:iCs/>
          <w:color w:val="auto"/>
          <w:sz w:val="20"/>
          <w:szCs w:val="20"/>
        </w:rPr>
        <w:t xml:space="preserve">Integriteit en vertrouwelijkheid </w:t>
      </w:r>
    </w:p>
    <w:p w:rsidR="00CF1DAD" w:rsidRPr="00E55CA1" w:rsidRDefault="003B0995" w:rsidP="00CF1DAD">
      <w:pPr>
        <w:pStyle w:val="Default"/>
        <w:rPr>
          <w:color w:val="auto"/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color w:val="auto"/>
          <w:sz w:val="20"/>
          <w:szCs w:val="20"/>
        </w:rPr>
        <w:t xml:space="preserve">gaat zorgvuldig om met persoonsgegevens en behandelt deze vertrouwelijk. Zo worden persoonsgegevens alleen verwerkt door personen met een geheimhoudingsplicht en voor het doel waarvoor deze gegevens zijn verzameld. </w:t>
      </w: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i/>
          <w:iCs/>
          <w:color w:val="auto"/>
          <w:sz w:val="20"/>
          <w:szCs w:val="20"/>
        </w:rPr>
        <w:t xml:space="preserve">Delen met derden </w:t>
      </w: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color w:val="auto"/>
          <w:sz w:val="20"/>
          <w:szCs w:val="20"/>
        </w:rPr>
        <w:t xml:space="preserve">In het geval van samenwerking met externe partijen, waarbij sprake is van gegevensverwerking van persoonsgegevens, maakt de </w:t>
      </w:r>
      <w:r w:rsidR="003B0995" w:rsidRPr="00E55CA1">
        <w:rPr>
          <w:sz w:val="20"/>
          <w:szCs w:val="20"/>
        </w:rPr>
        <w:t xml:space="preserve">Administratiekantoor en Belastingadvies Pijnenburg V.O.F. </w:t>
      </w:r>
      <w:r w:rsidRPr="00E55CA1">
        <w:rPr>
          <w:color w:val="auto"/>
          <w:sz w:val="20"/>
          <w:szCs w:val="20"/>
        </w:rPr>
        <w:t xml:space="preserve">afspraken over de eisen waar gegevensuitwisseling aan moet voldoen. Deze afspraken voldoen aan de </w:t>
      </w:r>
      <w:r w:rsidR="003B0995" w:rsidRPr="00E55CA1">
        <w:rPr>
          <w:color w:val="auto"/>
          <w:sz w:val="20"/>
          <w:szCs w:val="20"/>
        </w:rPr>
        <w:t>Algemene Verordening Gegevensbescherming.</w:t>
      </w: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  <w:r w:rsidRPr="00E55CA1">
        <w:rPr>
          <w:i/>
          <w:iCs/>
          <w:color w:val="auto"/>
          <w:sz w:val="20"/>
          <w:szCs w:val="20"/>
        </w:rPr>
        <w:t xml:space="preserve">Rechten van betrokkenen </w:t>
      </w:r>
    </w:p>
    <w:p w:rsidR="00CF1DAD" w:rsidRPr="00E55CA1" w:rsidRDefault="00355D6E" w:rsidP="00CF1DAD">
      <w:pPr>
        <w:pStyle w:val="Default"/>
        <w:rPr>
          <w:color w:val="auto"/>
          <w:sz w:val="20"/>
          <w:szCs w:val="20"/>
        </w:rPr>
      </w:pPr>
      <w:r w:rsidRPr="00E55CA1">
        <w:rPr>
          <w:sz w:val="20"/>
          <w:szCs w:val="20"/>
        </w:rPr>
        <w:t xml:space="preserve">Administratiekantoor en Belastingadvies Pijnenburg V.O.F. </w:t>
      </w:r>
      <w:r w:rsidR="00CF1DAD" w:rsidRPr="00E55CA1">
        <w:rPr>
          <w:color w:val="auto"/>
          <w:sz w:val="20"/>
          <w:szCs w:val="20"/>
        </w:rPr>
        <w:t xml:space="preserve">honoreert alle rechten van betrokkenen. </w:t>
      </w:r>
    </w:p>
    <w:p w:rsidR="00CF1DAD" w:rsidRPr="00E55CA1" w:rsidRDefault="00CF1DAD" w:rsidP="00CF1DAD">
      <w:pPr>
        <w:pStyle w:val="Default"/>
        <w:rPr>
          <w:color w:val="auto"/>
          <w:sz w:val="20"/>
          <w:szCs w:val="20"/>
        </w:rPr>
      </w:pPr>
    </w:p>
    <w:p w:rsidR="00FF1760" w:rsidRPr="00EE502C" w:rsidRDefault="00FF1760" w:rsidP="00FF1760">
      <w:pPr>
        <w:pStyle w:val="Normaalweb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 w:rsidRPr="00E55CA1">
        <w:rPr>
          <w:rFonts w:ascii="Verdana" w:eastAsiaTheme="minorHAnsi" w:hAnsi="Verdana" w:cs="Verdana"/>
          <w:sz w:val="20"/>
          <w:szCs w:val="20"/>
          <w:lang w:eastAsia="en-US"/>
        </w:rPr>
        <w:t>Administratiekantoor en Belastingadvies Pijnenburg V.O.F.</w:t>
      </w:r>
      <w:r w:rsidRPr="00E55CA1">
        <w:rPr>
          <w:rFonts w:ascii="Verdana" w:eastAsiaTheme="minorHAnsi" w:hAnsi="Verdana" w:cs="Verdana"/>
          <w:sz w:val="20"/>
          <w:szCs w:val="20"/>
          <w:lang w:eastAsia="en-US"/>
        </w:rPr>
        <w:br/>
      </w:r>
      <w:r w:rsidR="00212F9B">
        <w:rPr>
          <w:rFonts w:ascii="Verdana" w:eastAsiaTheme="minorHAnsi" w:hAnsi="Verdana" w:cs="Verdana"/>
          <w:sz w:val="20"/>
          <w:szCs w:val="20"/>
          <w:lang w:eastAsia="en-US"/>
        </w:rPr>
        <w:t>A.P.</w:t>
      </w:r>
      <w:proofErr w:type="gramStart"/>
      <w:r w:rsidR="00212F9B">
        <w:rPr>
          <w:rFonts w:ascii="Verdana" w:eastAsiaTheme="minorHAnsi" w:hAnsi="Verdana" w:cs="Verdana"/>
          <w:sz w:val="20"/>
          <w:szCs w:val="20"/>
          <w:lang w:eastAsia="en-US"/>
        </w:rPr>
        <w:t>A.J</w:t>
      </w:r>
      <w:proofErr w:type="gramEnd"/>
      <w:r w:rsidR="00212F9B">
        <w:rPr>
          <w:rFonts w:ascii="Verdana" w:eastAsiaTheme="minorHAnsi" w:hAnsi="Verdana" w:cs="Verdana"/>
          <w:sz w:val="20"/>
          <w:szCs w:val="20"/>
          <w:lang w:eastAsia="en-US"/>
        </w:rPr>
        <w:t xml:space="preserve"> (</w:t>
      </w:r>
      <w:r w:rsidRPr="00E55CA1">
        <w:rPr>
          <w:rFonts w:ascii="Verdana" w:eastAsiaTheme="minorHAnsi" w:hAnsi="Verdana" w:cs="Verdana"/>
          <w:sz w:val="20"/>
          <w:szCs w:val="20"/>
          <w:lang w:eastAsia="en-US"/>
        </w:rPr>
        <w:t>Ton</w:t>
      </w:r>
      <w:r w:rsidR="00212F9B">
        <w:rPr>
          <w:rFonts w:ascii="Verdana" w:eastAsiaTheme="minorHAnsi" w:hAnsi="Verdana" w:cs="Verdana"/>
          <w:sz w:val="20"/>
          <w:szCs w:val="20"/>
          <w:lang w:eastAsia="en-US"/>
        </w:rPr>
        <w:t>)</w:t>
      </w:r>
      <w:r w:rsidRPr="00E55CA1">
        <w:rPr>
          <w:rFonts w:ascii="Verdana" w:eastAsiaTheme="minorHAnsi" w:hAnsi="Verdana" w:cs="Verdana"/>
          <w:sz w:val="20"/>
          <w:szCs w:val="20"/>
          <w:lang w:eastAsia="en-US"/>
        </w:rPr>
        <w:t xml:space="preserve"> Pijnenburg</w:t>
      </w:r>
      <w:r w:rsidR="00212F9B">
        <w:rPr>
          <w:rFonts w:ascii="Verdana" w:eastAsiaTheme="minorHAnsi" w:hAnsi="Verdana" w:cs="Verdana"/>
          <w:sz w:val="20"/>
          <w:szCs w:val="20"/>
          <w:lang w:eastAsia="en-US"/>
        </w:rPr>
        <w:t>, M.J.W. (Mark)</w:t>
      </w:r>
      <w:r w:rsidR="00266596">
        <w:rPr>
          <w:rFonts w:ascii="Verdana" w:eastAsiaTheme="minorHAnsi" w:hAnsi="Verdana" w:cs="Verdana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212F9B">
        <w:rPr>
          <w:rFonts w:ascii="Verdana" w:eastAsiaTheme="minorHAnsi" w:hAnsi="Verdana" w:cs="Verdana"/>
          <w:sz w:val="20"/>
          <w:szCs w:val="20"/>
          <w:lang w:eastAsia="en-US"/>
        </w:rPr>
        <w:t xml:space="preserve">Pijnenburg, </w:t>
      </w:r>
      <w:r w:rsidR="00212F9B" w:rsidRPr="00EE502C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H.J.M. (Lia) Pijnenburg- </w:t>
      </w:r>
      <w:proofErr w:type="spellStart"/>
      <w:r w:rsidR="00212F9B" w:rsidRPr="00EE502C"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Ansems</w:t>
      </w:r>
      <w:proofErr w:type="spellEnd"/>
    </w:p>
    <w:p w:rsidR="00710B53" w:rsidRPr="00FF1760" w:rsidRDefault="00F21638" w:rsidP="00FF1760">
      <w:pPr>
        <w:pStyle w:val="Normaalweb"/>
        <w:rPr>
          <w:sz w:val="18"/>
          <w:szCs w:val="18"/>
        </w:rPr>
      </w:pPr>
      <w:r w:rsidRPr="00FF1760">
        <w:rPr>
          <w:sz w:val="18"/>
          <w:szCs w:val="18"/>
        </w:rPr>
        <w:tab/>
      </w:r>
    </w:p>
    <w:sectPr w:rsidR="00710B53" w:rsidRPr="00FF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2172"/>
    <w:multiLevelType w:val="multilevel"/>
    <w:tmpl w:val="8510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53"/>
    <w:rsid w:val="0007466D"/>
    <w:rsid w:val="001F73F2"/>
    <w:rsid w:val="00212F9B"/>
    <w:rsid w:val="00254A18"/>
    <w:rsid w:val="00266596"/>
    <w:rsid w:val="00325B06"/>
    <w:rsid w:val="00355D6E"/>
    <w:rsid w:val="003B0995"/>
    <w:rsid w:val="004467CD"/>
    <w:rsid w:val="004506CF"/>
    <w:rsid w:val="004531BC"/>
    <w:rsid w:val="00494D36"/>
    <w:rsid w:val="004A56C0"/>
    <w:rsid w:val="00503504"/>
    <w:rsid w:val="00537ECC"/>
    <w:rsid w:val="005928ED"/>
    <w:rsid w:val="005A3B54"/>
    <w:rsid w:val="006720E0"/>
    <w:rsid w:val="006C6848"/>
    <w:rsid w:val="00710B53"/>
    <w:rsid w:val="00790EE2"/>
    <w:rsid w:val="008648E7"/>
    <w:rsid w:val="008837D8"/>
    <w:rsid w:val="008B50C7"/>
    <w:rsid w:val="008C17DF"/>
    <w:rsid w:val="008C74DB"/>
    <w:rsid w:val="008D7F6E"/>
    <w:rsid w:val="00994948"/>
    <w:rsid w:val="00A66CB1"/>
    <w:rsid w:val="00AB05AC"/>
    <w:rsid w:val="00AE047C"/>
    <w:rsid w:val="00B558CE"/>
    <w:rsid w:val="00B67FF9"/>
    <w:rsid w:val="00B86A40"/>
    <w:rsid w:val="00BE2634"/>
    <w:rsid w:val="00C65133"/>
    <w:rsid w:val="00C823AD"/>
    <w:rsid w:val="00CA7C70"/>
    <w:rsid w:val="00CC0CA5"/>
    <w:rsid w:val="00CF1DAD"/>
    <w:rsid w:val="00D10677"/>
    <w:rsid w:val="00D4764F"/>
    <w:rsid w:val="00D91C13"/>
    <w:rsid w:val="00E1534B"/>
    <w:rsid w:val="00E2061D"/>
    <w:rsid w:val="00E55CA1"/>
    <w:rsid w:val="00E6161C"/>
    <w:rsid w:val="00E760E5"/>
    <w:rsid w:val="00EE502C"/>
    <w:rsid w:val="00EF6790"/>
    <w:rsid w:val="00F21638"/>
    <w:rsid w:val="00FF1760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F24"/>
  <w15:chartTrackingRefBased/>
  <w15:docId w15:val="{AA01CB79-B581-48FB-B39F-0A164CA4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720E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3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0B5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710B53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1BC"/>
    <w:rPr>
      <w:rFonts w:ascii="Segoe UI" w:hAnsi="Segoe UI" w:cs="Segoe UI"/>
      <w:sz w:val="18"/>
      <w:szCs w:val="18"/>
    </w:rPr>
  </w:style>
  <w:style w:type="character" w:customStyle="1" w:styleId="Opmaakprofiel11ptCursief">
    <w:name w:val="Opmaakprofiel 11 pt Cursief"/>
    <w:basedOn w:val="Standaardalinea-lettertype"/>
    <w:rsid w:val="00D4764F"/>
    <w:rPr>
      <w:rFonts w:ascii="Verdana" w:hAnsi="Verdana"/>
      <w:i/>
      <w:iCs/>
      <w:sz w:val="18"/>
    </w:rPr>
  </w:style>
  <w:style w:type="character" w:customStyle="1" w:styleId="Kop1Char">
    <w:name w:val="Kop 1 Char"/>
    <w:basedOn w:val="Standaardalinea-lettertype"/>
    <w:link w:val="Kop1"/>
    <w:rsid w:val="006720E0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3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CA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CF1D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E280-56DD-4397-B2D9-91978607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Pijnenburg</dc:creator>
  <cp:keywords/>
  <dc:description/>
  <cp:lastModifiedBy>Heeswijk, Miriam van</cp:lastModifiedBy>
  <cp:revision>20</cp:revision>
  <cp:lastPrinted>2018-05-22T12:21:00Z</cp:lastPrinted>
  <dcterms:created xsi:type="dcterms:W3CDTF">2018-03-27T09:36:00Z</dcterms:created>
  <dcterms:modified xsi:type="dcterms:W3CDTF">2018-05-22T12:54:00Z</dcterms:modified>
</cp:coreProperties>
</file>